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EE" w:rsidRDefault="003F0CEE">
      <w:pPr>
        <w:pStyle w:val="Standard"/>
        <w:autoSpaceDE w:val="0"/>
        <w:rPr>
          <w:rFonts w:ascii="Cambria" w:hAnsi="Cambria" w:cs="Cambria"/>
          <w:sz w:val="24"/>
          <w:szCs w:val="24"/>
        </w:rPr>
      </w:pPr>
    </w:p>
    <w:tbl>
      <w:tblPr>
        <w:tblW w:w="1081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8992"/>
      </w:tblGrid>
      <w:tr w:rsidR="003F0CEE"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Dividing by Multiples of Ten </w:t>
            </w:r>
          </w:p>
          <w:p w:rsidR="003F0CEE" w:rsidRDefault="005E3F3D">
            <w:pPr>
              <w:pStyle w:val="Standard"/>
              <w:autoSpaceDE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4.NBT.</w:t>
            </w:r>
            <w:r w:rsidR="008E3C1A">
              <w:rPr>
                <w:b/>
                <w:bCs/>
                <w:sz w:val="28"/>
                <w:szCs w:val="28"/>
              </w:rPr>
              <w:t>6 Task 1</w:t>
            </w:r>
          </w:p>
        </w:tc>
      </w:tr>
      <w:tr w:rsidR="003F0C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in Base Ten</w:t>
            </w:r>
          </w:p>
        </w:tc>
      </w:tr>
      <w:tr w:rsidR="003F0C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Generalize place value understanding for multi-digit whole numbers.</w:t>
            </w:r>
          </w:p>
        </w:tc>
      </w:tr>
      <w:tr w:rsidR="003F0C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shd w:val="clear" w:color="auto" w:fill="FFFFFF"/>
              <w:tabs>
                <w:tab w:val="left" w:pos="3383"/>
              </w:tabs>
            </w:pPr>
            <w:proofErr w:type="gramStart"/>
            <w:r>
              <w:rPr>
                <w:b/>
                <w:sz w:val="24"/>
                <w:szCs w:val="24"/>
              </w:rPr>
              <w:t>4.NBT.6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Find whole number quotients and remainders with up to four digit dividends and one 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</w:tc>
      </w:tr>
      <w:tr w:rsidR="003F0C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</w:tc>
      </w:tr>
      <w:tr w:rsidR="003F0C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tabs>
                <w:tab w:val="left" w:pos="3383"/>
              </w:tabs>
              <w:autoSpaceDE w:val="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One component of understanding the relationship between</w:t>
            </w:r>
            <w:r w:rsidR="005964A7">
              <w:rPr>
                <w:rFonts w:eastAsia="Arial" w:cs="Arial"/>
                <w:sz w:val="22"/>
                <w:szCs w:val="22"/>
              </w:rPr>
              <w:t xml:space="preserve"> multiplication and division </w:t>
            </w:r>
            <w:proofErr w:type="gramStart"/>
            <w:r w:rsidR="005964A7">
              <w:rPr>
                <w:rFonts w:eastAsia="Arial" w:cs="Arial"/>
                <w:sz w:val="22"/>
                <w:szCs w:val="22"/>
              </w:rPr>
              <w:t>is u</w:t>
            </w:r>
            <w:r>
              <w:rPr>
                <w:rFonts w:eastAsia="Arial" w:cs="Arial"/>
                <w:sz w:val="22"/>
                <w:szCs w:val="22"/>
              </w:rPr>
              <w:t>nderstanding</w:t>
            </w:r>
            <w:proofErr w:type="gramEnd"/>
            <w:r>
              <w:rPr>
                <w:rFonts w:eastAsia="Arial" w:cs="Arial"/>
                <w:sz w:val="22"/>
                <w:szCs w:val="22"/>
              </w:rPr>
              <w:t xml:space="preserve"> how multiples of 10, 100, or 1000 affect products and quotients. In these explorations, students work with multiples of 10 as divisors to understand how they relate to the quotient.</w:t>
            </w:r>
          </w:p>
          <w:p w:rsidR="003F0CEE" w:rsidRDefault="003F0CEE">
            <w:pPr>
              <w:pStyle w:val="Standard"/>
              <w:tabs>
                <w:tab w:val="left" w:pos="3383"/>
              </w:tabs>
              <w:autoSpaceDE w:val="0"/>
              <w:rPr>
                <w:rFonts w:eastAsia="Arial" w:cs="Arial"/>
                <w:sz w:val="22"/>
                <w:szCs w:val="22"/>
              </w:rPr>
            </w:pPr>
          </w:p>
          <w:p w:rsidR="003F0CEE" w:rsidRDefault="008E3C1A">
            <w:pPr>
              <w:pStyle w:val="Standard"/>
              <w:tabs>
                <w:tab w:val="left" w:pos="3383"/>
              </w:tabs>
              <w:autoSpaceDE w:val="0"/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>Part 1:  Use pictures and numbers to explain how 27 divided by 3 is related to 270 divided by 3 and 2,700 divided by 3.</w:t>
            </w:r>
          </w:p>
          <w:p w:rsidR="003F0CEE" w:rsidRDefault="003F0CEE">
            <w:pPr>
              <w:pStyle w:val="Standard"/>
              <w:tabs>
                <w:tab w:val="left" w:pos="3383"/>
              </w:tabs>
              <w:autoSpaceDE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F0CEE" w:rsidRDefault="008E3C1A">
            <w:pPr>
              <w:pStyle w:val="Standard"/>
              <w:tabs>
                <w:tab w:val="left" w:pos="3383"/>
              </w:tabs>
              <w:autoSpaceDE w:val="0"/>
            </w:pPr>
            <w:r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  <w:t>Part 2: Prove that 23 divided by 4 is the same as 230 divided by 40.</w:t>
            </w:r>
          </w:p>
          <w:p w:rsidR="003F0CEE" w:rsidRDefault="003F0CEE">
            <w:pPr>
              <w:pStyle w:val="Standard"/>
              <w:tabs>
                <w:tab w:val="left" w:pos="3383"/>
              </w:tabs>
              <w:autoSpaceDE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</w:p>
          <w:p w:rsidR="003F0CEE" w:rsidRDefault="003F0CEE">
            <w:pPr>
              <w:pStyle w:val="Standard"/>
              <w:tabs>
                <w:tab w:val="left" w:pos="3383"/>
              </w:tabs>
              <w:autoSpaceDE w:val="0"/>
              <w:rPr>
                <w:rFonts w:eastAsia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F0CEE" w:rsidRDefault="003F0CEE">
      <w:pPr>
        <w:pStyle w:val="Standard"/>
        <w:autoSpaceDE w:val="0"/>
        <w:rPr>
          <w:sz w:val="24"/>
          <w:szCs w:val="24"/>
        </w:rPr>
      </w:pPr>
    </w:p>
    <w:tbl>
      <w:tblPr>
        <w:tblW w:w="108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6"/>
        <w:gridCol w:w="3606"/>
        <w:gridCol w:w="3616"/>
      </w:tblGrid>
      <w:tr w:rsidR="003F0CEE">
        <w:trPr>
          <w:trHeight w:val="269"/>
        </w:trPr>
        <w:tc>
          <w:tcPr>
            <w:tcW w:w="10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3F0CE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E" w:rsidRDefault="008E3C1A">
            <w:pPr>
              <w:pStyle w:val="Standard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E" w:rsidRDefault="008E3C1A" w:rsidP="00440070">
            <w:pPr>
              <w:pStyle w:val="Standard"/>
              <w:tabs>
                <w:tab w:val="left" w:pos="414"/>
              </w:tabs>
              <w:autoSpaceDE w:val="0"/>
              <w:ind w:left="3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CEE" w:rsidRDefault="008E3C1A">
            <w:pPr>
              <w:pStyle w:val="Standard"/>
              <w:autoSpaceDE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</w:tc>
      </w:tr>
      <w:tr w:rsidR="003F0CE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Limited Performance</w:t>
            </w:r>
          </w:p>
          <w:p w:rsidR="003F0CEE" w:rsidRDefault="008E3C1A" w:rsidP="00440070">
            <w:pPr>
              <w:pStyle w:val="Standard"/>
              <w:numPr>
                <w:ilvl w:val="0"/>
                <w:numId w:val="13"/>
              </w:numPr>
              <w:autoSpaceDE w:val="0"/>
              <w:ind w:left="3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Students are unable to divide multi-digit numbers using </w:t>
            </w:r>
            <w:proofErr w:type="gramStart"/>
            <w:r>
              <w:rPr>
                <w:bCs/>
                <w:sz w:val="24"/>
                <w:szCs w:val="24"/>
              </w:rPr>
              <w:t>the  standard</w:t>
            </w:r>
            <w:proofErr w:type="gramEnd"/>
            <w:r>
              <w:rPr>
                <w:bCs/>
                <w:sz w:val="24"/>
                <w:szCs w:val="24"/>
              </w:rPr>
              <w:t xml:space="preserve"> algorithm or invented strategies.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 Yet Proficient</w:t>
            </w:r>
          </w:p>
          <w:p w:rsidR="003F0CEE" w:rsidRDefault="008E3C1A" w:rsidP="00440070">
            <w:pPr>
              <w:pStyle w:val="Standard"/>
              <w:numPr>
                <w:ilvl w:val="0"/>
                <w:numId w:val="13"/>
              </w:numPr>
              <w:autoSpaceDE w:val="0"/>
              <w:ind w:left="377"/>
            </w:pPr>
            <w:r>
              <w:rPr>
                <w:bCs/>
                <w:sz w:val="24"/>
                <w:szCs w:val="24"/>
              </w:rPr>
              <w:t xml:space="preserve">Students can divide multi-digit numbers using one or more strategies, but they are not consistently accurate. They are unable to explain how </w:t>
            </w:r>
            <w:r>
              <w:rPr>
                <w:rFonts w:eastAsia="Arial" w:cs="Arial"/>
                <w:sz w:val="22"/>
                <w:szCs w:val="22"/>
              </w:rPr>
              <w:t>multiples of 10, 100, or 1000 affect products and quotients.</w:t>
            </w:r>
          </w:p>
        </w:tc>
        <w:tc>
          <w:tcPr>
            <w:tcW w:w="3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 w:rsidP="00440070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Proficient in Performance</w:t>
            </w:r>
          </w:p>
          <w:p w:rsidR="003F0CEE" w:rsidRDefault="008E3C1A" w:rsidP="00440070">
            <w:pPr>
              <w:pStyle w:val="Standard"/>
              <w:numPr>
                <w:ilvl w:val="0"/>
                <w:numId w:val="13"/>
              </w:numPr>
              <w:tabs>
                <w:tab w:val="left" w:pos="72"/>
              </w:tabs>
              <w:autoSpaceDE w:val="0"/>
              <w:ind w:left="371"/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Students use at least two different ways to divide multi-digit numbers accurately. They are able to explain how</w:t>
            </w:r>
            <w:r>
              <w:rPr>
                <w:rFonts w:eastAsia="Arial" w:cs="Arial"/>
                <w:sz w:val="22"/>
                <w:szCs w:val="22"/>
              </w:rPr>
              <w:t xml:space="preserve"> multiples of 10, 100, or 1000 affect products and quotients.</w:t>
            </w:r>
          </w:p>
        </w:tc>
      </w:tr>
    </w:tbl>
    <w:p w:rsidR="003F0CEE" w:rsidRDefault="003F0CEE">
      <w:pPr>
        <w:pStyle w:val="Standard"/>
        <w:autoSpaceDE w:val="0"/>
        <w:rPr>
          <w:sz w:val="24"/>
          <w:szCs w:val="24"/>
        </w:rPr>
      </w:pPr>
    </w:p>
    <w:tbl>
      <w:tblPr>
        <w:tblW w:w="1082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</w:pPr>
            <w:r>
              <w:rPr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Attends to precision.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3F0CEE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CEE" w:rsidRDefault="008E3C1A">
            <w:pPr>
              <w:pStyle w:val="Standard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3F0CEE" w:rsidRDefault="003F0CEE">
      <w:pPr>
        <w:pStyle w:val="Standard"/>
        <w:autoSpaceDE w:val="0"/>
        <w:rPr>
          <w:rFonts w:ascii="Arial" w:eastAsia="Arial" w:hAnsi="Arial" w:cs="Arial"/>
          <w:sz w:val="24"/>
          <w:szCs w:val="24"/>
        </w:rPr>
      </w:pPr>
    </w:p>
    <w:p w:rsidR="003F0CEE" w:rsidRDefault="003F0CEE">
      <w:pPr>
        <w:pStyle w:val="Standard"/>
        <w:autoSpaceDE w:val="0"/>
        <w:rPr>
          <w:rFonts w:ascii="Arial" w:eastAsia="Arial" w:hAnsi="Arial" w:cs="Arial"/>
          <w:sz w:val="24"/>
          <w:szCs w:val="24"/>
        </w:rPr>
      </w:pPr>
    </w:p>
    <w:p w:rsidR="003F0CEE" w:rsidRDefault="003F0CEE">
      <w:pPr>
        <w:pStyle w:val="Standard"/>
        <w:autoSpaceDE w:val="0"/>
        <w:rPr>
          <w:rFonts w:ascii="Arial" w:eastAsia="Arial" w:hAnsi="Arial" w:cs="Arial"/>
          <w:sz w:val="24"/>
          <w:szCs w:val="24"/>
        </w:rPr>
      </w:pPr>
    </w:p>
    <w:p w:rsidR="00711DC4" w:rsidRDefault="00711DC4">
      <w:pPr>
        <w:suppressAutoHyphens w:val="0"/>
        <w:rPr>
          <w:rFonts w:eastAsia="Arial" w:cs="Arial"/>
          <w:lang w:bidi="ar-SA"/>
        </w:rPr>
      </w:pPr>
      <w:r>
        <w:rPr>
          <w:rFonts w:eastAsia="Arial" w:cs="Arial"/>
        </w:rPr>
        <w:br w:type="page"/>
      </w:r>
    </w:p>
    <w:p w:rsidR="003F0CEE" w:rsidRPr="00711DC4" w:rsidRDefault="00711DC4" w:rsidP="00711DC4">
      <w:pPr>
        <w:pStyle w:val="Standard"/>
        <w:autoSpaceDE w:val="0"/>
        <w:jc w:val="center"/>
        <w:rPr>
          <w:rFonts w:eastAsia="Arial" w:cs="Arial"/>
          <w:b/>
          <w:sz w:val="40"/>
          <w:szCs w:val="40"/>
        </w:rPr>
      </w:pPr>
      <w:r w:rsidRPr="00711DC4">
        <w:rPr>
          <w:rFonts w:eastAsia="Arial" w:cs="Arial"/>
          <w:b/>
          <w:sz w:val="40"/>
          <w:szCs w:val="40"/>
        </w:rPr>
        <w:lastRenderedPageBreak/>
        <w:t>Dividing by Multiples of Ten</w:t>
      </w:r>
    </w:p>
    <w:p w:rsidR="00711DC4" w:rsidRDefault="00711DC4" w:rsidP="00711DC4">
      <w:pPr>
        <w:pStyle w:val="Standard"/>
        <w:autoSpaceDE w:val="0"/>
        <w:jc w:val="center"/>
        <w:rPr>
          <w:rFonts w:eastAsia="Arial" w:cs="Arial"/>
          <w:sz w:val="24"/>
          <w:szCs w:val="24"/>
        </w:rPr>
      </w:pPr>
    </w:p>
    <w:p w:rsidR="00711DC4" w:rsidRPr="00711DC4" w:rsidRDefault="00711DC4" w:rsidP="00711DC4">
      <w:pPr>
        <w:pStyle w:val="Standard"/>
        <w:tabs>
          <w:tab w:val="left" w:pos="3383"/>
        </w:tabs>
        <w:autoSpaceDE w:val="0"/>
        <w:rPr>
          <w:sz w:val="28"/>
        </w:rPr>
      </w:pPr>
      <w:r w:rsidRPr="00711DC4">
        <w:rPr>
          <w:rFonts w:eastAsia="Arial" w:cs="Arial"/>
          <w:b/>
          <w:bCs/>
          <w:iCs/>
          <w:sz w:val="32"/>
          <w:szCs w:val="22"/>
        </w:rPr>
        <w:t>Part 1</w:t>
      </w:r>
      <w:r w:rsidRPr="00711DC4">
        <w:rPr>
          <w:rFonts w:eastAsia="Arial" w:cs="Arial"/>
          <w:bCs/>
          <w:iCs/>
          <w:sz w:val="32"/>
          <w:szCs w:val="22"/>
        </w:rPr>
        <w:t>:  Use pictures and numbers to explain how 27 divided by 3 is related to 270 divided by 3 and 2,700 divided by 3.</w:t>
      </w: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Pr="00711DC4" w:rsidRDefault="00711DC4" w:rsidP="00711DC4">
      <w:pPr>
        <w:pStyle w:val="Standard"/>
        <w:tabs>
          <w:tab w:val="left" w:pos="3383"/>
        </w:tabs>
        <w:autoSpaceDE w:val="0"/>
        <w:rPr>
          <w:rFonts w:eastAsia="Arial" w:cs="Arial"/>
          <w:bCs/>
          <w:iCs/>
          <w:sz w:val="32"/>
          <w:szCs w:val="22"/>
        </w:rPr>
      </w:pPr>
    </w:p>
    <w:p w:rsidR="00711DC4" w:rsidRPr="00711DC4" w:rsidRDefault="00711DC4" w:rsidP="00711DC4">
      <w:pPr>
        <w:pStyle w:val="Standard"/>
        <w:tabs>
          <w:tab w:val="left" w:pos="3383"/>
        </w:tabs>
        <w:autoSpaceDE w:val="0"/>
        <w:rPr>
          <w:sz w:val="28"/>
        </w:rPr>
      </w:pPr>
      <w:r w:rsidRPr="00711DC4">
        <w:rPr>
          <w:rFonts w:eastAsia="Arial" w:cs="Arial"/>
          <w:b/>
          <w:bCs/>
          <w:iCs/>
          <w:sz w:val="32"/>
          <w:szCs w:val="22"/>
        </w:rPr>
        <w:t>Part 2</w:t>
      </w:r>
      <w:r w:rsidRPr="00711DC4">
        <w:rPr>
          <w:rFonts w:eastAsia="Arial" w:cs="Arial"/>
          <w:bCs/>
          <w:iCs/>
          <w:sz w:val="32"/>
          <w:szCs w:val="22"/>
        </w:rPr>
        <w:t>: Prove that 23 divided by 4 is the same as 230 divided by 40.</w:t>
      </w:r>
    </w:p>
    <w:p w:rsidR="00711DC4" w:rsidRPr="00711DC4" w:rsidRDefault="00711DC4" w:rsidP="00711DC4">
      <w:pPr>
        <w:pStyle w:val="Standard"/>
        <w:autoSpaceDE w:val="0"/>
        <w:jc w:val="center"/>
        <w:rPr>
          <w:rFonts w:eastAsia="Arial" w:cs="Arial"/>
          <w:sz w:val="36"/>
          <w:szCs w:val="24"/>
        </w:rPr>
      </w:pPr>
    </w:p>
    <w:sectPr w:rsidR="00711DC4" w:rsidRPr="00711DC4">
      <w:headerReference w:type="default" r:id="rId8"/>
      <w:footerReference w:type="default" r:id="rId9"/>
      <w:pgSz w:w="12240" w:h="15840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D9" w:rsidRDefault="00D764D9">
      <w:r>
        <w:separator/>
      </w:r>
    </w:p>
  </w:endnote>
  <w:endnote w:type="continuationSeparator" w:id="0">
    <w:p w:rsidR="00D764D9" w:rsidRDefault="00D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2" w:rsidRDefault="00D764D9">
    <w:pPr>
      <w:pStyle w:val="Standard"/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rPr>
        <w:b/>
      </w:rPr>
    </w:pPr>
  </w:p>
  <w:p w:rsidR="00D61A82" w:rsidRDefault="00D764D9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rPr>
        <w:b/>
      </w:rPr>
    </w:pPr>
  </w:p>
  <w:p w:rsidR="00D61A82" w:rsidRDefault="008E3C1A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D9" w:rsidRDefault="00D764D9">
      <w:r>
        <w:rPr>
          <w:color w:val="000000"/>
        </w:rPr>
        <w:separator/>
      </w:r>
    </w:p>
  </w:footnote>
  <w:footnote w:type="continuationSeparator" w:id="0">
    <w:p w:rsidR="00D764D9" w:rsidRDefault="00D76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82" w:rsidRDefault="00D764D9">
    <w:pPr>
      <w:pStyle w:val="Standard"/>
      <w:jc w:val="center"/>
      <w:rPr>
        <w:b/>
        <w:sz w:val="28"/>
        <w:szCs w:val="28"/>
      </w:rPr>
    </w:pPr>
  </w:p>
  <w:p w:rsidR="00D61A82" w:rsidRDefault="008E3C1A">
    <w:pPr>
      <w:pStyle w:val="Standard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1CE"/>
    <w:multiLevelType w:val="multilevel"/>
    <w:tmpl w:val="785AAE2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980AB1"/>
    <w:multiLevelType w:val="multilevel"/>
    <w:tmpl w:val="D826BA88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5B38C6"/>
    <w:multiLevelType w:val="multilevel"/>
    <w:tmpl w:val="7F902432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82229D4"/>
    <w:multiLevelType w:val="multilevel"/>
    <w:tmpl w:val="AAA28E0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5F57AD4"/>
    <w:multiLevelType w:val="hybridMultilevel"/>
    <w:tmpl w:val="A4FC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46348"/>
    <w:multiLevelType w:val="multilevel"/>
    <w:tmpl w:val="34669E92"/>
    <w:styleLink w:val="WW8Num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6">
    <w:nsid w:val="22606EC5"/>
    <w:multiLevelType w:val="multilevel"/>
    <w:tmpl w:val="7FBAA30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EFE0E5D"/>
    <w:multiLevelType w:val="multilevel"/>
    <w:tmpl w:val="60CE3CC8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34E3C53"/>
    <w:multiLevelType w:val="multilevel"/>
    <w:tmpl w:val="FBDCB436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C002C08"/>
    <w:multiLevelType w:val="multilevel"/>
    <w:tmpl w:val="C1AEA3B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62040E07"/>
    <w:multiLevelType w:val="multilevel"/>
    <w:tmpl w:val="A1D879B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F0C7B43"/>
    <w:multiLevelType w:val="multilevel"/>
    <w:tmpl w:val="389C041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72905F87"/>
    <w:multiLevelType w:val="multilevel"/>
    <w:tmpl w:val="F21E0658"/>
    <w:styleLink w:val="WW8Num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CEE"/>
    <w:rsid w:val="003F0CEE"/>
    <w:rsid w:val="00440070"/>
    <w:rsid w:val="005964A7"/>
    <w:rsid w:val="005C093B"/>
    <w:rsid w:val="005E3F3D"/>
    <w:rsid w:val="006155B1"/>
    <w:rsid w:val="00711DC4"/>
    <w:rsid w:val="008E3C1A"/>
    <w:rsid w:val="00D26A34"/>
    <w:rsid w:val="00D723C6"/>
    <w:rsid w:val="00D7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20">
    <w:name w:val="WW8Num20"/>
    <w:basedOn w:val="NoList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1">
    <w:name w:val="WW8Num1z1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20">
    <w:name w:val="WW8Num20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dschulz</cp:lastModifiedBy>
  <cp:revision>10</cp:revision>
  <cp:lastPrinted>2013-08-05T07:33:00Z</cp:lastPrinted>
  <dcterms:created xsi:type="dcterms:W3CDTF">2013-10-14T17:23:00Z</dcterms:created>
  <dcterms:modified xsi:type="dcterms:W3CDTF">2014-07-22T15:16:00Z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