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17" w:rsidRDefault="009E3517">
      <w:pPr>
        <w:pStyle w:val="Standard"/>
        <w:autoSpaceDE w:val="0"/>
        <w:rPr>
          <w:rFonts w:ascii="Cambria" w:hAnsi="Cambria" w:cs="Cambria"/>
          <w:sz w:val="24"/>
          <w:szCs w:val="24"/>
        </w:rPr>
      </w:pPr>
    </w:p>
    <w:tbl>
      <w:tblPr>
        <w:tblW w:w="10810" w:type="dxa"/>
        <w:tblInd w:w="-113" w:type="dxa"/>
        <w:tblLayout w:type="fixed"/>
        <w:tblCellMar>
          <w:left w:w="10" w:type="dxa"/>
          <w:right w:w="10" w:type="dxa"/>
        </w:tblCellMar>
        <w:tblLook w:val="04A0" w:firstRow="1" w:lastRow="0" w:firstColumn="1" w:lastColumn="0" w:noHBand="0" w:noVBand="1"/>
      </w:tblPr>
      <w:tblGrid>
        <w:gridCol w:w="1818"/>
        <w:gridCol w:w="8992"/>
      </w:tblGrid>
      <w:tr w:rsidR="009E3517">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D11BF" w:rsidRDefault="00916AF1">
            <w:pPr>
              <w:pStyle w:val="Standard"/>
              <w:autoSpaceDE w:val="0"/>
              <w:jc w:val="center"/>
              <w:rPr>
                <w:b/>
                <w:bCs/>
                <w:sz w:val="28"/>
                <w:szCs w:val="28"/>
              </w:rPr>
            </w:pPr>
            <w:r>
              <w:rPr>
                <w:b/>
                <w:bCs/>
                <w:sz w:val="28"/>
                <w:szCs w:val="28"/>
              </w:rPr>
              <w:t xml:space="preserve">Open Number Lines </w:t>
            </w:r>
          </w:p>
          <w:p w:rsidR="009E3517" w:rsidRDefault="00E6024E">
            <w:pPr>
              <w:pStyle w:val="Standard"/>
              <w:autoSpaceDE w:val="0"/>
              <w:jc w:val="center"/>
              <w:rPr>
                <w:b/>
                <w:bCs/>
                <w:sz w:val="28"/>
                <w:szCs w:val="28"/>
              </w:rPr>
            </w:pPr>
            <w:r>
              <w:rPr>
                <w:b/>
                <w:bCs/>
                <w:sz w:val="28"/>
                <w:szCs w:val="28"/>
              </w:rPr>
              <w:t>4.NBT.3-</w:t>
            </w:r>
            <w:r w:rsidR="00887A39">
              <w:rPr>
                <w:b/>
                <w:bCs/>
                <w:sz w:val="28"/>
                <w:szCs w:val="28"/>
              </w:rPr>
              <w:t>Task 1</w:t>
            </w:r>
          </w:p>
        </w:tc>
      </w:tr>
      <w:tr w:rsidR="009E3517">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
                <w:sz w:val="24"/>
                <w:szCs w:val="24"/>
              </w:rPr>
            </w:pPr>
            <w:r>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
                <w:sz w:val="24"/>
                <w:szCs w:val="24"/>
              </w:rPr>
            </w:pPr>
            <w:r>
              <w:rPr>
                <w:b/>
                <w:sz w:val="24"/>
                <w:szCs w:val="24"/>
              </w:rPr>
              <w:t>Numbers and Operations in Base Ten</w:t>
            </w:r>
          </w:p>
        </w:tc>
      </w:tr>
      <w:tr w:rsidR="009E3517">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
                <w:sz w:val="24"/>
                <w:szCs w:val="24"/>
              </w:rPr>
            </w:pPr>
            <w:r>
              <w:rPr>
                <w:b/>
                <w:sz w:val="24"/>
                <w:szCs w:val="24"/>
              </w:rPr>
              <w:t>Cluster</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
                <w:sz w:val="24"/>
                <w:szCs w:val="24"/>
              </w:rPr>
            </w:pPr>
            <w:r>
              <w:rPr>
                <w:b/>
                <w:sz w:val="24"/>
                <w:szCs w:val="24"/>
              </w:rPr>
              <w:t>Generalize place value understanding for multi-digit whole numbers.</w:t>
            </w:r>
          </w:p>
        </w:tc>
      </w:tr>
      <w:tr w:rsidR="009E3517">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
                <w:sz w:val="24"/>
                <w:szCs w:val="24"/>
              </w:rPr>
            </w:pPr>
            <w:r>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shd w:val="clear" w:color="auto" w:fill="FFFFFF"/>
              <w:tabs>
                <w:tab w:val="left" w:pos="3383"/>
              </w:tabs>
              <w:rPr>
                <w:sz w:val="24"/>
                <w:szCs w:val="24"/>
              </w:rPr>
            </w:pPr>
            <w:proofErr w:type="gramStart"/>
            <w:r>
              <w:rPr>
                <w:b/>
                <w:sz w:val="24"/>
                <w:szCs w:val="24"/>
              </w:rPr>
              <w:t>4.NBT.3</w:t>
            </w:r>
            <w:proofErr w:type="gramEnd"/>
            <w:r>
              <w:rPr>
                <w:b/>
                <w:sz w:val="24"/>
                <w:szCs w:val="24"/>
              </w:rPr>
              <w:t xml:space="preserve"> </w:t>
            </w:r>
            <w:r w:rsidRPr="00ED11BF">
              <w:rPr>
                <w:sz w:val="24"/>
                <w:szCs w:val="24"/>
              </w:rPr>
              <w:t>Use place value understanding to round multi-digit numbers to any place.</w:t>
            </w:r>
          </w:p>
        </w:tc>
      </w:tr>
      <w:tr w:rsidR="009E3517">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
                <w:sz w:val="24"/>
                <w:szCs w:val="24"/>
              </w:rPr>
            </w:pPr>
            <w:r>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sz w:val="24"/>
                <w:szCs w:val="24"/>
              </w:rPr>
            </w:pPr>
            <w:r>
              <w:rPr>
                <w:sz w:val="24"/>
                <w:szCs w:val="24"/>
              </w:rPr>
              <w:t xml:space="preserve"> Paper and pencil</w:t>
            </w:r>
          </w:p>
        </w:tc>
      </w:tr>
      <w:tr w:rsidR="009E3517">
        <w:tc>
          <w:tcPr>
            <w:tcW w:w="18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9E3517" w:rsidRDefault="00916AF1">
            <w:pPr>
              <w:pStyle w:val="Standard"/>
              <w:autoSpaceDE w:val="0"/>
              <w:rPr>
                <w:b/>
                <w:sz w:val="24"/>
                <w:szCs w:val="24"/>
              </w:rPr>
            </w:pPr>
            <w:r>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E3517" w:rsidRDefault="00916AF1">
            <w:pPr>
              <w:pStyle w:val="Standard"/>
              <w:tabs>
                <w:tab w:val="left" w:pos="3383"/>
              </w:tabs>
              <w:autoSpaceDE w:val="0"/>
              <w:rPr>
                <w:rFonts w:cs="Arial"/>
                <w:i/>
                <w:iCs/>
                <w:sz w:val="24"/>
                <w:szCs w:val="24"/>
              </w:rPr>
            </w:pPr>
            <w:r>
              <w:rPr>
                <w:rFonts w:eastAsia="Arial" w:cs="Arial"/>
                <w:b/>
                <w:bCs/>
                <w:i/>
                <w:iCs/>
                <w:sz w:val="24"/>
                <w:szCs w:val="24"/>
              </w:rPr>
              <w:t xml:space="preserve">Activity 1: </w:t>
            </w:r>
            <w:r>
              <w:rPr>
                <w:rFonts w:eastAsia="Arial" w:cs="Arial"/>
                <w:i/>
                <w:iCs/>
                <w:sz w:val="24"/>
                <w:szCs w:val="24"/>
              </w:rPr>
              <w:t>Estimating sums and differences using an open number line</w:t>
            </w:r>
            <w:r w:rsidR="00ED11BF">
              <w:rPr>
                <w:rFonts w:eastAsia="Arial" w:cs="Arial"/>
                <w:i/>
                <w:iCs/>
                <w:sz w:val="24"/>
                <w:szCs w:val="24"/>
              </w:rPr>
              <w:t>.</w:t>
            </w:r>
          </w:p>
          <w:p w:rsidR="009E3517" w:rsidRDefault="00916AF1">
            <w:pPr>
              <w:pStyle w:val="Standard"/>
              <w:tabs>
                <w:tab w:val="left" w:pos="3383"/>
              </w:tabs>
              <w:autoSpaceDE w:val="0"/>
              <w:rPr>
                <w:rFonts w:eastAsia="Arial" w:cs="Arial"/>
                <w:sz w:val="24"/>
                <w:szCs w:val="24"/>
              </w:rPr>
            </w:pPr>
            <w:r>
              <w:rPr>
                <w:rFonts w:eastAsia="Arial" w:cs="Arial"/>
                <w:sz w:val="24"/>
                <w:szCs w:val="24"/>
              </w:rPr>
              <w:t>Specified as a tool for estimating by the CCSSM, an open number line is simply a blank number line. One way that it can be used as an estimation tool is by counting up from a given number to reach benchmark numbers, and then totaling the 'jumps.' For example, to find the difference between 46 and 100, you can jump 4 (from 46 to 50) and then 50 (from 50 to 100) to get a difference of 54. It is not necessary to draw ticks on the number line for each unit.</w:t>
            </w:r>
          </w:p>
          <w:p w:rsidR="009E3517" w:rsidRDefault="00916AF1">
            <w:pPr>
              <w:pStyle w:val="Standard"/>
              <w:tabs>
                <w:tab w:val="left" w:pos="3383"/>
              </w:tabs>
              <w:autoSpaceDE w:val="0"/>
              <w:rPr>
                <w:rFonts w:eastAsia="Arial" w:cs="Arial"/>
                <w:sz w:val="24"/>
                <w:szCs w:val="24"/>
              </w:rPr>
            </w:pPr>
            <w:r>
              <w:rPr>
                <w:rFonts w:eastAsia="Arial" w:cs="Arial"/>
                <w:sz w:val="24"/>
                <w:szCs w:val="24"/>
              </w:rPr>
              <w:t>Model using the open number line to find distances between numbers for each scenario.</w:t>
            </w:r>
          </w:p>
          <w:p w:rsidR="009E3517" w:rsidRDefault="00916AF1" w:rsidP="00ED11BF">
            <w:pPr>
              <w:pStyle w:val="Standard"/>
              <w:numPr>
                <w:ilvl w:val="0"/>
                <w:numId w:val="17"/>
              </w:numPr>
              <w:tabs>
                <w:tab w:val="left" w:pos="3383"/>
              </w:tabs>
              <w:autoSpaceDE w:val="0"/>
              <w:rPr>
                <w:rFonts w:eastAsia="Arial" w:cs="Arial"/>
                <w:sz w:val="24"/>
                <w:szCs w:val="24"/>
              </w:rPr>
            </w:pPr>
            <w:r>
              <w:rPr>
                <w:rFonts w:eastAsia="Arial" w:cs="Arial"/>
                <w:sz w:val="24"/>
                <w:szCs w:val="24"/>
              </w:rPr>
              <w:t xml:space="preserve">Molly needs to save $128 for a tablet. She </w:t>
            </w:r>
            <w:r w:rsidR="00E6024E">
              <w:rPr>
                <w:rFonts w:eastAsia="Arial" w:cs="Arial"/>
                <w:sz w:val="24"/>
                <w:szCs w:val="24"/>
              </w:rPr>
              <w:t>received</w:t>
            </w:r>
            <w:r>
              <w:rPr>
                <w:rFonts w:eastAsia="Arial" w:cs="Arial"/>
                <w:sz w:val="24"/>
                <w:szCs w:val="24"/>
              </w:rPr>
              <w:t xml:space="preserve"> $47 for her birthday. About how much more does she need to save?</w:t>
            </w:r>
          </w:p>
          <w:p w:rsidR="009E3517" w:rsidRDefault="00916AF1">
            <w:pPr>
              <w:pStyle w:val="Standard"/>
              <w:tabs>
                <w:tab w:val="left" w:pos="3383"/>
              </w:tabs>
              <w:autoSpaceDE w:val="0"/>
              <w:rPr>
                <w:rFonts w:cs="Arial"/>
                <w:sz w:val="24"/>
                <w:szCs w:val="24"/>
              </w:rPr>
            </w:pPr>
            <w:r>
              <w:rPr>
                <w:rFonts w:eastAsia="Arial" w:cs="Arial"/>
                <w:i/>
                <w:iCs/>
                <w:sz w:val="24"/>
                <w:szCs w:val="24"/>
              </w:rPr>
              <w:t xml:space="preserve">I know that 47 </w:t>
            </w:r>
            <w:proofErr w:type="gramStart"/>
            <w:r>
              <w:rPr>
                <w:rFonts w:eastAsia="Arial" w:cs="Arial"/>
                <w:i/>
                <w:iCs/>
                <w:sz w:val="24"/>
                <w:szCs w:val="24"/>
              </w:rPr>
              <w:t>is</w:t>
            </w:r>
            <w:proofErr w:type="gramEnd"/>
            <w:r>
              <w:rPr>
                <w:rFonts w:eastAsia="Arial" w:cs="Arial"/>
                <w:i/>
                <w:iCs/>
                <w:sz w:val="24"/>
                <w:szCs w:val="24"/>
              </w:rPr>
              <w:t xml:space="preserve"> about 50. I'm trying to get to about 130. From 50 to 100 </w:t>
            </w:r>
            <w:proofErr w:type="gramStart"/>
            <w:r>
              <w:rPr>
                <w:rFonts w:eastAsia="Arial" w:cs="Arial"/>
                <w:i/>
                <w:iCs/>
                <w:sz w:val="24"/>
                <w:szCs w:val="24"/>
              </w:rPr>
              <w:t>is</w:t>
            </w:r>
            <w:proofErr w:type="gramEnd"/>
            <w:r>
              <w:rPr>
                <w:rFonts w:eastAsia="Arial" w:cs="Arial"/>
                <w:i/>
                <w:iCs/>
                <w:sz w:val="24"/>
                <w:szCs w:val="24"/>
              </w:rPr>
              <w:t xml:space="preserve"> 50. Then I need to go 30 more to 130. So 50 plus 30 is 80. She needs to save about 80 more dollars.</w:t>
            </w:r>
          </w:p>
          <w:p w:rsidR="009E3517" w:rsidRDefault="00916AF1" w:rsidP="00ED11BF">
            <w:pPr>
              <w:pStyle w:val="Standard"/>
              <w:numPr>
                <w:ilvl w:val="0"/>
                <w:numId w:val="17"/>
              </w:numPr>
              <w:tabs>
                <w:tab w:val="left" w:pos="3383"/>
              </w:tabs>
              <w:autoSpaceDE w:val="0"/>
              <w:rPr>
                <w:rFonts w:eastAsia="Arial" w:cs="Arial"/>
                <w:sz w:val="24"/>
                <w:szCs w:val="24"/>
              </w:rPr>
            </w:pPr>
            <w:r>
              <w:rPr>
                <w:rFonts w:eastAsia="Arial" w:cs="Arial"/>
                <w:sz w:val="24"/>
                <w:szCs w:val="24"/>
              </w:rPr>
              <w:t xml:space="preserve">Mr. Smart's class read 362 books in the Read </w:t>
            </w:r>
            <w:proofErr w:type="gramStart"/>
            <w:r>
              <w:rPr>
                <w:rFonts w:eastAsia="Arial" w:cs="Arial"/>
                <w:sz w:val="24"/>
                <w:szCs w:val="24"/>
              </w:rPr>
              <w:t>A</w:t>
            </w:r>
            <w:proofErr w:type="gramEnd"/>
            <w:r>
              <w:rPr>
                <w:rFonts w:eastAsia="Arial" w:cs="Arial"/>
                <w:sz w:val="24"/>
                <w:szCs w:val="24"/>
              </w:rPr>
              <w:t xml:space="preserve"> Thon. Mrs. Walter's class read 275 books. About how many more books did Mr. Smart's class read?</w:t>
            </w:r>
          </w:p>
          <w:p w:rsidR="009E3517" w:rsidRDefault="00916AF1">
            <w:pPr>
              <w:pStyle w:val="Standard"/>
              <w:tabs>
                <w:tab w:val="left" w:pos="3383"/>
              </w:tabs>
              <w:autoSpaceDE w:val="0"/>
              <w:rPr>
                <w:rFonts w:eastAsia="Arial" w:cs="Arial"/>
                <w:i/>
                <w:iCs/>
                <w:sz w:val="24"/>
                <w:szCs w:val="24"/>
              </w:rPr>
            </w:pPr>
            <w:r>
              <w:rPr>
                <w:rFonts w:eastAsia="Arial" w:cs="Arial"/>
                <w:i/>
                <w:iCs/>
                <w:sz w:val="24"/>
                <w:szCs w:val="24"/>
              </w:rPr>
              <w:t>I know that 362 is about 400 and 275 is about 300. That's a difference of about 100.</w:t>
            </w:r>
          </w:p>
          <w:p w:rsidR="009E3517" w:rsidRDefault="00916AF1" w:rsidP="00ED11BF">
            <w:pPr>
              <w:pStyle w:val="Standard"/>
              <w:numPr>
                <w:ilvl w:val="0"/>
                <w:numId w:val="17"/>
              </w:numPr>
              <w:tabs>
                <w:tab w:val="left" w:pos="3383"/>
              </w:tabs>
              <w:autoSpaceDE w:val="0"/>
              <w:rPr>
                <w:rFonts w:eastAsia="Arial" w:cs="Arial"/>
                <w:sz w:val="24"/>
                <w:szCs w:val="24"/>
              </w:rPr>
            </w:pPr>
            <w:r>
              <w:rPr>
                <w:rFonts w:eastAsia="Arial" w:cs="Arial"/>
                <w:sz w:val="24"/>
                <w:szCs w:val="24"/>
              </w:rPr>
              <w:t xml:space="preserve">Mrs. Collins' class read 446 books in the Read </w:t>
            </w:r>
            <w:proofErr w:type="gramStart"/>
            <w:r>
              <w:rPr>
                <w:rFonts w:eastAsia="Arial" w:cs="Arial"/>
                <w:sz w:val="24"/>
                <w:szCs w:val="24"/>
              </w:rPr>
              <w:t>A</w:t>
            </w:r>
            <w:proofErr w:type="gramEnd"/>
            <w:r>
              <w:rPr>
                <w:rFonts w:eastAsia="Arial" w:cs="Arial"/>
                <w:sz w:val="24"/>
                <w:szCs w:val="24"/>
              </w:rPr>
              <w:t xml:space="preserve"> Thon. That was about 100 more books than Mrs. White's class. How many books could Mrs. White's class have read? What are some exact numbers of books that would make sense?</w:t>
            </w:r>
          </w:p>
          <w:p w:rsidR="009E3517" w:rsidRDefault="00916AF1">
            <w:pPr>
              <w:pStyle w:val="Standard"/>
              <w:tabs>
                <w:tab w:val="left" w:pos="3383"/>
              </w:tabs>
              <w:autoSpaceDE w:val="0"/>
              <w:rPr>
                <w:rFonts w:eastAsia="Arial" w:cs="Arial"/>
                <w:i/>
                <w:iCs/>
                <w:sz w:val="24"/>
                <w:szCs w:val="24"/>
              </w:rPr>
            </w:pPr>
            <w:r>
              <w:rPr>
                <w:rFonts w:eastAsia="Arial" w:cs="Arial"/>
                <w:i/>
                <w:iCs/>
                <w:sz w:val="24"/>
                <w:szCs w:val="24"/>
              </w:rPr>
              <w:t xml:space="preserve">Since 446 </w:t>
            </w:r>
            <w:proofErr w:type="gramStart"/>
            <w:r>
              <w:rPr>
                <w:rFonts w:eastAsia="Arial" w:cs="Arial"/>
                <w:i/>
                <w:iCs/>
                <w:sz w:val="24"/>
                <w:szCs w:val="24"/>
              </w:rPr>
              <w:t>is</w:t>
            </w:r>
            <w:proofErr w:type="gramEnd"/>
            <w:r>
              <w:rPr>
                <w:rFonts w:eastAsia="Arial" w:cs="Arial"/>
                <w:i/>
                <w:iCs/>
                <w:sz w:val="24"/>
                <w:szCs w:val="24"/>
              </w:rPr>
              <w:t xml:space="preserve"> closer to 400 than 500, we can round 446 to 400 and Mrs. White's class could have read about 300 books. It would make sense to guess that Mrs. White's class could have read exactly 326 books since </w:t>
            </w:r>
            <w:proofErr w:type="gramStart"/>
            <w:r>
              <w:rPr>
                <w:rFonts w:eastAsia="Arial" w:cs="Arial"/>
                <w:i/>
                <w:iCs/>
                <w:sz w:val="24"/>
                <w:szCs w:val="24"/>
              </w:rPr>
              <w:t>that rounds</w:t>
            </w:r>
            <w:proofErr w:type="gramEnd"/>
            <w:r>
              <w:rPr>
                <w:rFonts w:eastAsia="Arial" w:cs="Arial"/>
                <w:i/>
                <w:iCs/>
                <w:sz w:val="24"/>
                <w:szCs w:val="24"/>
              </w:rPr>
              <w:t xml:space="preserve"> to 300. If you round 446 to 450, Mrs. White's class cold have read about 350 books.</w:t>
            </w:r>
          </w:p>
          <w:p w:rsidR="009E3517" w:rsidRDefault="009E3517">
            <w:pPr>
              <w:pStyle w:val="Standard"/>
              <w:tabs>
                <w:tab w:val="left" w:pos="3383"/>
              </w:tabs>
              <w:autoSpaceDE w:val="0"/>
              <w:rPr>
                <w:rFonts w:eastAsia="Arial" w:cs="Arial"/>
                <w:i/>
                <w:iCs/>
                <w:sz w:val="24"/>
                <w:szCs w:val="24"/>
              </w:rPr>
            </w:pPr>
          </w:p>
          <w:p w:rsidR="009E3517" w:rsidRDefault="00916AF1">
            <w:pPr>
              <w:pStyle w:val="Standard"/>
              <w:tabs>
                <w:tab w:val="left" w:pos="3383"/>
              </w:tabs>
              <w:autoSpaceDE w:val="0"/>
              <w:rPr>
                <w:rFonts w:eastAsia="Arial" w:cs="Arial"/>
                <w:i/>
                <w:iCs/>
                <w:sz w:val="24"/>
                <w:szCs w:val="24"/>
              </w:rPr>
            </w:pPr>
            <w:r>
              <w:rPr>
                <w:rFonts w:eastAsia="Arial" w:cs="Arial"/>
                <w:i/>
                <w:iCs/>
                <w:sz w:val="24"/>
                <w:szCs w:val="24"/>
              </w:rPr>
              <w:t>Activity 2</w:t>
            </w:r>
          </w:p>
          <w:p w:rsidR="009E3517" w:rsidRDefault="00916AF1">
            <w:pPr>
              <w:pStyle w:val="Standard"/>
              <w:tabs>
                <w:tab w:val="left" w:pos="3383"/>
              </w:tabs>
              <w:autoSpaceDE w:val="0"/>
              <w:rPr>
                <w:rFonts w:eastAsia="Arial" w:cs="Arial"/>
                <w:sz w:val="24"/>
                <w:szCs w:val="24"/>
              </w:rPr>
            </w:pPr>
            <w:r>
              <w:rPr>
                <w:rFonts w:eastAsia="Arial" w:cs="Arial"/>
                <w:sz w:val="24"/>
                <w:szCs w:val="24"/>
              </w:rPr>
              <w:t>Give students the following problems to practice using open number lines. Ask them to use open number lines in at least two different ways for each problem.</w:t>
            </w:r>
          </w:p>
          <w:p w:rsidR="009E3517" w:rsidRDefault="00916AF1" w:rsidP="00ED11BF">
            <w:pPr>
              <w:pStyle w:val="Standard"/>
              <w:numPr>
                <w:ilvl w:val="0"/>
                <w:numId w:val="16"/>
              </w:numPr>
              <w:tabs>
                <w:tab w:val="left" w:pos="3383"/>
              </w:tabs>
              <w:autoSpaceDE w:val="0"/>
              <w:rPr>
                <w:rFonts w:eastAsia="Arial" w:cs="Arial"/>
                <w:sz w:val="24"/>
                <w:szCs w:val="24"/>
              </w:rPr>
            </w:pPr>
            <w:r>
              <w:rPr>
                <w:rFonts w:eastAsia="Arial" w:cs="Arial"/>
                <w:sz w:val="24"/>
                <w:szCs w:val="24"/>
              </w:rPr>
              <w:t>Find the difference between 429 and 216.</w:t>
            </w:r>
          </w:p>
          <w:p w:rsidR="009E3517" w:rsidRDefault="00916AF1" w:rsidP="00ED11BF">
            <w:pPr>
              <w:pStyle w:val="Standard"/>
              <w:numPr>
                <w:ilvl w:val="0"/>
                <w:numId w:val="16"/>
              </w:numPr>
              <w:tabs>
                <w:tab w:val="left" w:pos="3383"/>
              </w:tabs>
              <w:autoSpaceDE w:val="0"/>
              <w:rPr>
                <w:rFonts w:eastAsia="Arial" w:cs="Arial"/>
                <w:sz w:val="24"/>
                <w:szCs w:val="24"/>
              </w:rPr>
            </w:pPr>
            <w:r>
              <w:rPr>
                <w:rFonts w:eastAsia="Arial" w:cs="Arial"/>
                <w:sz w:val="24"/>
                <w:szCs w:val="24"/>
              </w:rPr>
              <w:t>Find the difference between 89 and 501.</w:t>
            </w:r>
          </w:p>
          <w:p w:rsidR="009E3517" w:rsidRDefault="00916AF1" w:rsidP="00ED11BF">
            <w:pPr>
              <w:pStyle w:val="Standard"/>
              <w:numPr>
                <w:ilvl w:val="0"/>
                <w:numId w:val="16"/>
              </w:numPr>
              <w:tabs>
                <w:tab w:val="left" w:pos="3383"/>
              </w:tabs>
              <w:autoSpaceDE w:val="0"/>
              <w:rPr>
                <w:rFonts w:eastAsia="Arial" w:cs="Arial"/>
                <w:sz w:val="24"/>
                <w:szCs w:val="24"/>
              </w:rPr>
            </w:pPr>
            <w:r>
              <w:rPr>
                <w:rFonts w:eastAsia="Arial" w:cs="Arial"/>
                <w:sz w:val="24"/>
                <w:szCs w:val="24"/>
              </w:rPr>
              <w:t>Find the difference between 350 and 1,050.</w:t>
            </w:r>
          </w:p>
          <w:p w:rsidR="009E3517" w:rsidRDefault="00916AF1" w:rsidP="00ED11BF">
            <w:pPr>
              <w:pStyle w:val="Standard"/>
              <w:numPr>
                <w:ilvl w:val="0"/>
                <w:numId w:val="16"/>
              </w:numPr>
              <w:tabs>
                <w:tab w:val="left" w:pos="3383"/>
              </w:tabs>
              <w:autoSpaceDE w:val="0"/>
              <w:rPr>
                <w:rFonts w:eastAsia="Arial" w:cs="Arial"/>
                <w:sz w:val="24"/>
                <w:szCs w:val="24"/>
              </w:rPr>
            </w:pPr>
            <w:r>
              <w:rPr>
                <w:rFonts w:eastAsia="Arial" w:cs="Arial"/>
                <w:sz w:val="24"/>
                <w:szCs w:val="24"/>
              </w:rPr>
              <w:t>Find the sum of 48 and 299.</w:t>
            </w:r>
          </w:p>
          <w:p w:rsidR="009E3517" w:rsidRDefault="00916AF1" w:rsidP="00ED11BF">
            <w:pPr>
              <w:pStyle w:val="Standard"/>
              <w:numPr>
                <w:ilvl w:val="0"/>
                <w:numId w:val="16"/>
              </w:numPr>
              <w:tabs>
                <w:tab w:val="left" w:pos="3383"/>
              </w:tabs>
              <w:autoSpaceDE w:val="0"/>
              <w:rPr>
                <w:rFonts w:eastAsia="Arial" w:cs="Arial"/>
                <w:sz w:val="24"/>
                <w:szCs w:val="24"/>
              </w:rPr>
            </w:pPr>
            <w:r>
              <w:rPr>
                <w:rFonts w:eastAsia="Arial" w:cs="Arial"/>
                <w:sz w:val="24"/>
                <w:szCs w:val="24"/>
              </w:rPr>
              <w:t>Find the sum of 12 and 372.</w:t>
            </w:r>
          </w:p>
          <w:p w:rsidR="009E3517" w:rsidRDefault="009E3517">
            <w:pPr>
              <w:pStyle w:val="Standard"/>
              <w:tabs>
                <w:tab w:val="left" w:pos="3383"/>
              </w:tabs>
              <w:autoSpaceDE w:val="0"/>
              <w:rPr>
                <w:rFonts w:eastAsia="Arial" w:cs="Arial"/>
                <w:sz w:val="24"/>
                <w:szCs w:val="24"/>
              </w:rPr>
            </w:pPr>
          </w:p>
          <w:p w:rsidR="009E3517" w:rsidRDefault="00916AF1">
            <w:pPr>
              <w:pStyle w:val="Standard"/>
              <w:tabs>
                <w:tab w:val="left" w:pos="3383"/>
              </w:tabs>
              <w:autoSpaceDE w:val="0"/>
              <w:rPr>
                <w:rFonts w:eastAsia="Arial" w:cs="Arial"/>
                <w:sz w:val="24"/>
                <w:szCs w:val="24"/>
              </w:rPr>
            </w:pPr>
            <w:r>
              <w:rPr>
                <w:rFonts w:eastAsia="Arial" w:cs="Arial"/>
                <w:sz w:val="24"/>
                <w:szCs w:val="24"/>
              </w:rPr>
              <w:t xml:space="preserve">After students have had time to think about their solutions, allow time for them to share their ideas, noticing similarities and differences in how they thought about the numbers and how they used the open number lines to find the sums or differences.  </w:t>
            </w:r>
          </w:p>
          <w:p w:rsidR="009E3517" w:rsidRDefault="009E3517">
            <w:pPr>
              <w:pStyle w:val="Standard"/>
              <w:tabs>
                <w:tab w:val="left" w:pos="3383"/>
              </w:tabs>
              <w:autoSpaceDE w:val="0"/>
              <w:rPr>
                <w:rFonts w:eastAsia="Arial" w:cs="Arial"/>
                <w:i/>
                <w:iCs/>
                <w:sz w:val="24"/>
                <w:szCs w:val="24"/>
              </w:rPr>
            </w:pPr>
          </w:p>
          <w:p w:rsidR="009E3517" w:rsidRDefault="009E3517">
            <w:pPr>
              <w:pStyle w:val="Standard"/>
              <w:tabs>
                <w:tab w:val="left" w:pos="3383"/>
              </w:tabs>
              <w:rPr>
                <w:sz w:val="24"/>
                <w:szCs w:val="24"/>
              </w:rPr>
            </w:pPr>
          </w:p>
        </w:tc>
      </w:tr>
    </w:tbl>
    <w:p w:rsidR="009E3517" w:rsidRDefault="009E3517">
      <w:pPr>
        <w:pStyle w:val="Standard"/>
        <w:autoSpaceDE w:val="0"/>
        <w:rPr>
          <w:sz w:val="24"/>
          <w:szCs w:val="24"/>
        </w:rPr>
      </w:pPr>
    </w:p>
    <w:p w:rsidR="009E3517" w:rsidRDefault="009E3517">
      <w:pPr>
        <w:pStyle w:val="Standard"/>
        <w:autoSpaceDE w:val="0"/>
        <w:rPr>
          <w:sz w:val="24"/>
          <w:szCs w:val="24"/>
        </w:rPr>
      </w:pPr>
    </w:p>
    <w:p w:rsidR="009E3517" w:rsidRDefault="009E3517">
      <w:pPr>
        <w:pStyle w:val="Standard"/>
        <w:autoSpaceDE w:val="0"/>
        <w:rPr>
          <w:sz w:val="24"/>
          <w:szCs w:val="24"/>
        </w:rPr>
      </w:pPr>
    </w:p>
    <w:tbl>
      <w:tblPr>
        <w:tblW w:w="10828" w:type="dxa"/>
        <w:tblInd w:w="-113" w:type="dxa"/>
        <w:tblLayout w:type="fixed"/>
        <w:tblCellMar>
          <w:left w:w="10" w:type="dxa"/>
          <w:right w:w="10" w:type="dxa"/>
        </w:tblCellMar>
        <w:tblLook w:val="04A0" w:firstRow="1" w:lastRow="0" w:firstColumn="1" w:lastColumn="0" w:noHBand="0" w:noVBand="1"/>
      </w:tblPr>
      <w:tblGrid>
        <w:gridCol w:w="3606"/>
        <w:gridCol w:w="3606"/>
        <w:gridCol w:w="3616"/>
      </w:tblGrid>
      <w:tr w:rsidR="009E3517">
        <w:trPr>
          <w:trHeight w:val="269"/>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E3517" w:rsidRDefault="00916AF1">
            <w:pPr>
              <w:pStyle w:val="Standard"/>
              <w:autoSpaceDE w:val="0"/>
              <w:jc w:val="center"/>
              <w:rPr>
                <w:b/>
                <w:bCs/>
                <w:sz w:val="24"/>
                <w:szCs w:val="24"/>
              </w:rPr>
            </w:pPr>
            <w:r>
              <w:rPr>
                <w:b/>
                <w:bCs/>
                <w:sz w:val="24"/>
                <w:szCs w:val="24"/>
              </w:rPr>
              <w:t>Rubric</w:t>
            </w:r>
          </w:p>
        </w:tc>
      </w:tr>
      <w:tr w:rsidR="009E3517">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E3517" w:rsidRDefault="00916AF1">
            <w:pPr>
              <w:pStyle w:val="Standard"/>
              <w:autoSpaceDE w:val="0"/>
              <w:jc w:val="center"/>
              <w:rPr>
                <w:b/>
                <w:bCs/>
                <w:sz w:val="24"/>
                <w:szCs w:val="24"/>
              </w:rPr>
            </w:pPr>
            <w:r>
              <w:rPr>
                <w:b/>
                <w:bCs/>
                <w:sz w:val="24"/>
                <w:szCs w:val="24"/>
              </w:rPr>
              <w:t>Level I</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9E3517" w:rsidRDefault="00916AF1">
            <w:pPr>
              <w:pStyle w:val="Standard"/>
              <w:numPr>
                <w:ilvl w:val="0"/>
                <w:numId w:val="15"/>
              </w:numPr>
              <w:tabs>
                <w:tab w:val="left" w:pos="414"/>
              </w:tabs>
              <w:autoSpaceDE w:val="0"/>
              <w:ind w:left="342" w:hanging="270"/>
              <w:jc w:val="center"/>
              <w:rPr>
                <w:b/>
                <w:sz w:val="24"/>
                <w:szCs w:val="24"/>
              </w:rPr>
            </w:pPr>
            <w:r>
              <w:rPr>
                <w:b/>
                <w:sz w:val="24"/>
                <w:szCs w:val="24"/>
              </w:rPr>
              <w:t>Level II</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9E3517" w:rsidRDefault="00916AF1">
            <w:pPr>
              <w:pStyle w:val="Standard"/>
              <w:autoSpaceDE w:val="0"/>
              <w:ind w:left="72"/>
              <w:jc w:val="center"/>
              <w:rPr>
                <w:b/>
                <w:sz w:val="24"/>
                <w:szCs w:val="24"/>
              </w:rPr>
            </w:pPr>
            <w:r>
              <w:rPr>
                <w:b/>
                <w:sz w:val="24"/>
                <w:szCs w:val="24"/>
              </w:rPr>
              <w:t>Level III</w:t>
            </w:r>
          </w:p>
        </w:tc>
      </w:tr>
      <w:tr w:rsidR="009E3517">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Cs/>
                <w:sz w:val="24"/>
                <w:szCs w:val="24"/>
              </w:rPr>
            </w:pPr>
            <w:r>
              <w:rPr>
                <w:bCs/>
                <w:sz w:val="24"/>
                <w:szCs w:val="24"/>
              </w:rPr>
              <w:t>Limited Performance</w:t>
            </w:r>
          </w:p>
          <w:p w:rsidR="009E3517" w:rsidRDefault="00916AF1" w:rsidP="000450D4">
            <w:pPr>
              <w:pStyle w:val="Standard"/>
              <w:numPr>
                <w:ilvl w:val="0"/>
                <w:numId w:val="18"/>
              </w:numPr>
              <w:autoSpaceDE w:val="0"/>
              <w:ind w:left="383"/>
              <w:rPr>
                <w:bCs/>
                <w:sz w:val="24"/>
                <w:szCs w:val="24"/>
              </w:rPr>
            </w:pPr>
            <w:r>
              <w:rPr>
                <w:bCs/>
                <w:sz w:val="24"/>
                <w:szCs w:val="24"/>
              </w:rPr>
              <w:t>Students do not understand how to round a number to a given place value. They are unable to estimate sums and differences using benchmark numbers and/or open number lines as a tool for computation. They are unable to make reasonable estimates of sums or differences and explain why an estimate can include a range of exact numbers depending on the place value to which a number is rounded.</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Cs/>
                <w:sz w:val="24"/>
                <w:szCs w:val="24"/>
              </w:rPr>
            </w:pPr>
            <w:r>
              <w:rPr>
                <w:bCs/>
                <w:sz w:val="24"/>
                <w:szCs w:val="24"/>
              </w:rPr>
              <w:t>Not Yet Proficient</w:t>
            </w:r>
          </w:p>
          <w:p w:rsidR="009E3517" w:rsidRDefault="00916AF1" w:rsidP="000450D4">
            <w:pPr>
              <w:pStyle w:val="Standard"/>
              <w:numPr>
                <w:ilvl w:val="0"/>
                <w:numId w:val="18"/>
              </w:numPr>
              <w:autoSpaceDE w:val="0"/>
              <w:ind w:left="377"/>
              <w:rPr>
                <w:bCs/>
                <w:sz w:val="24"/>
                <w:szCs w:val="24"/>
              </w:rPr>
            </w:pPr>
            <w:r>
              <w:rPr>
                <w:bCs/>
                <w:sz w:val="24"/>
                <w:szCs w:val="24"/>
              </w:rPr>
              <w:t>Students understand how to round a number to a given place value. They are able to estimate sums and differences using benchmark numbers and/or open number lines as a tool for computation, but may not be able to report more than one possible solution or way to find an answer. They are unable to explain why an estimate can include a range of exact numbers depending on the place value to which a number is rounded.</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9E3517" w:rsidRDefault="00916AF1" w:rsidP="00E6024E">
            <w:pPr>
              <w:pStyle w:val="Standard"/>
              <w:autoSpaceDE w:val="0"/>
              <w:rPr>
                <w:sz w:val="24"/>
                <w:szCs w:val="24"/>
              </w:rPr>
            </w:pPr>
            <w:r>
              <w:rPr>
                <w:sz w:val="24"/>
                <w:szCs w:val="24"/>
              </w:rPr>
              <w:t>Proficient in Performance</w:t>
            </w:r>
          </w:p>
          <w:p w:rsidR="009E3517" w:rsidRDefault="00916AF1" w:rsidP="000450D4">
            <w:pPr>
              <w:pStyle w:val="Standard"/>
              <w:numPr>
                <w:ilvl w:val="0"/>
                <w:numId w:val="18"/>
              </w:numPr>
              <w:tabs>
                <w:tab w:val="left" w:pos="72"/>
              </w:tabs>
              <w:autoSpaceDE w:val="0"/>
              <w:ind w:left="371"/>
              <w:rPr>
                <w:bCs/>
                <w:sz w:val="24"/>
                <w:szCs w:val="24"/>
              </w:rPr>
            </w:pPr>
            <w:r>
              <w:rPr>
                <w:bCs/>
                <w:sz w:val="24"/>
                <w:szCs w:val="24"/>
              </w:rPr>
              <w:t>Students understand how to round a number to a given place value. They are able to estimate sums and differences using benchmark numbers and/or open number lines as a tool fo</w:t>
            </w:r>
            <w:bookmarkStart w:id="0" w:name="_GoBack"/>
            <w:bookmarkEnd w:id="0"/>
            <w:r>
              <w:rPr>
                <w:bCs/>
                <w:sz w:val="24"/>
                <w:szCs w:val="24"/>
              </w:rPr>
              <w:t>r computation, and can to report more than one possible solution for finding each sum or difference. They are able to explain why an estimate can include a range of exact numbers, and can justify their estimates using place value.</w:t>
            </w:r>
          </w:p>
        </w:tc>
      </w:tr>
    </w:tbl>
    <w:p w:rsidR="009E3517" w:rsidRDefault="009E3517">
      <w:pPr>
        <w:pStyle w:val="Standard"/>
        <w:autoSpaceDE w:val="0"/>
        <w:rPr>
          <w:sz w:val="24"/>
          <w:szCs w:val="24"/>
        </w:rPr>
      </w:pPr>
    </w:p>
    <w:p w:rsidR="009E3517" w:rsidRDefault="009E3517">
      <w:pPr>
        <w:pStyle w:val="Standard"/>
        <w:autoSpaceDE w:val="0"/>
        <w:rPr>
          <w:sz w:val="24"/>
          <w:szCs w:val="24"/>
        </w:rPr>
      </w:pPr>
    </w:p>
    <w:p w:rsidR="009E3517" w:rsidRDefault="009E3517">
      <w:pPr>
        <w:pStyle w:val="Standard"/>
        <w:autoSpaceDE w:val="0"/>
        <w:rPr>
          <w:sz w:val="24"/>
          <w:szCs w:val="24"/>
        </w:rPr>
      </w:pPr>
    </w:p>
    <w:tbl>
      <w:tblPr>
        <w:tblW w:w="10828" w:type="dxa"/>
        <w:tblInd w:w="-113" w:type="dxa"/>
        <w:tblLayout w:type="fixed"/>
        <w:tblCellMar>
          <w:left w:w="10" w:type="dxa"/>
          <w:right w:w="10" w:type="dxa"/>
        </w:tblCellMar>
        <w:tblLook w:val="04A0" w:firstRow="1" w:lastRow="0" w:firstColumn="1" w:lastColumn="0" w:noHBand="0" w:noVBand="1"/>
      </w:tblPr>
      <w:tblGrid>
        <w:gridCol w:w="10828"/>
      </w:tblGrid>
      <w:tr w:rsidR="009E3517">
        <w:tc>
          <w:tcPr>
            <w:tcW w:w="10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E3517" w:rsidRDefault="00916AF1">
            <w:pPr>
              <w:pStyle w:val="Standard"/>
              <w:autoSpaceDE w:val="0"/>
              <w:jc w:val="center"/>
              <w:rPr>
                <w:b/>
                <w:bCs/>
                <w:sz w:val="24"/>
                <w:szCs w:val="24"/>
              </w:rPr>
            </w:pPr>
            <w:r>
              <w:rPr>
                <w:b/>
                <w:bCs/>
                <w:sz w:val="24"/>
                <w:szCs w:val="24"/>
              </w:rPr>
              <w:t>Standards for Mathematical Practice</w:t>
            </w:r>
          </w:p>
        </w:tc>
      </w:tr>
      <w:tr w:rsidR="009E351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
                <w:bCs/>
                <w:sz w:val="24"/>
                <w:szCs w:val="24"/>
              </w:rPr>
            </w:pPr>
            <w:r>
              <w:rPr>
                <w:b/>
                <w:bCs/>
                <w:sz w:val="24"/>
                <w:szCs w:val="24"/>
              </w:rPr>
              <w:t>1.  Makes sense and perseveres in solving problems.</w:t>
            </w:r>
          </w:p>
        </w:tc>
      </w:tr>
      <w:tr w:rsidR="009E351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b/>
                <w:bCs/>
                <w:sz w:val="24"/>
                <w:szCs w:val="24"/>
              </w:rPr>
            </w:pPr>
            <w:r>
              <w:rPr>
                <w:b/>
                <w:bCs/>
                <w:sz w:val="24"/>
                <w:szCs w:val="24"/>
              </w:rPr>
              <w:t>2.  Reasons abstractly and quantitatively.</w:t>
            </w:r>
          </w:p>
        </w:tc>
      </w:tr>
      <w:tr w:rsidR="009E351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sz w:val="24"/>
                <w:szCs w:val="24"/>
              </w:rPr>
            </w:pPr>
            <w:r>
              <w:rPr>
                <w:sz w:val="24"/>
                <w:szCs w:val="24"/>
              </w:rPr>
              <w:t>3.  Constructs viable arguments and critiques the reasoning of others.</w:t>
            </w:r>
          </w:p>
        </w:tc>
      </w:tr>
      <w:tr w:rsidR="009E351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sz w:val="24"/>
                <w:szCs w:val="24"/>
              </w:rPr>
            </w:pPr>
            <w:r>
              <w:rPr>
                <w:sz w:val="24"/>
                <w:szCs w:val="24"/>
              </w:rPr>
              <w:t>4.  Models with mathematics.</w:t>
            </w:r>
          </w:p>
        </w:tc>
      </w:tr>
      <w:tr w:rsidR="009E351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sz w:val="24"/>
                <w:szCs w:val="24"/>
              </w:rPr>
            </w:pPr>
            <w:r>
              <w:rPr>
                <w:sz w:val="24"/>
                <w:szCs w:val="24"/>
              </w:rPr>
              <w:t>5.  Uses appropriate tools strategically.</w:t>
            </w:r>
          </w:p>
        </w:tc>
      </w:tr>
      <w:tr w:rsidR="009E351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sz w:val="24"/>
                <w:szCs w:val="24"/>
              </w:rPr>
            </w:pPr>
            <w:r>
              <w:rPr>
                <w:sz w:val="24"/>
                <w:szCs w:val="24"/>
              </w:rPr>
              <w:t>6</w:t>
            </w:r>
            <w:r>
              <w:rPr>
                <w:b/>
                <w:bCs/>
                <w:sz w:val="24"/>
                <w:szCs w:val="24"/>
              </w:rPr>
              <w:t xml:space="preserve">.  </w:t>
            </w:r>
            <w:r>
              <w:rPr>
                <w:sz w:val="24"/>
                <w:szCs w:val="24"/>
              </w:rPr>
              <w:t>Attends to precision.</w:t>
            </w:r>
          </w:p>
        </w:tc>
      </w:tr>
      <w:tr w:rsidR="009E351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sz w:val="24"/>
                <w:szCs w:val="24"/>
              </w:rPr>
            </w:pPr>
            <w:r>
              <w:rPr>
                <w:sz w:val="24"/>
                <w:szCs w:val="24"/>
              </w:rPr>
              <w:t>7.  Looks for and makes use of structure.</w:t>
            </w:r>
          </w:p>
        </w:tc>
      </w:tr>
      <w:tr w:rsidR="009E351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3517" w:rsidRDefault="00916AF1">
            <w:pPr>
              <w:pStyle w:val="Standard"/>
              <w:autoSpaceDE w:val="0"/>
              <w:rPr>
                <w:sz w:val="24"/>
                <w:szCs w:val="24"/>
              </w:rPr>
            </w:pPr>
            <w:r>
              <w:rPr>
                <w:sz w:val="24"/>
                <w:szCs w:val="24"/>
              </w:rPr>
              <w:t>8.  Looks for and expresses regularity in repeated reasoning.</w:t>
            </w:r>
          </w:p>
        </w:tc>
      </w:tr>
    </w:tbl>
    <w:p w:rsidR="009E3517" w:rsidRDefault="009E3517">
      <w:pPr>
        <w:pStyle w:val="Standard"/>
        <w:autoSpaceDE w:val="0"/>
        <w:rPr>
          <w:rFonts w:ascii="Arial" w:eastAsia="Arial" w:hAnsi="Arial" w:cs="Arial"/>
          <w:sz w:val="24"/>
          <w:szCs w:val="24"/>
        </w:rPr>
      </w:pPr>
    </w:p>
    <w:p w:rsidR="009E3517" w:rsidRDefault="009E3517">
      <w:pPr>
        <w:pStyle w:val="Standard"/>
        <w:autoSpaceDE w:val="0"/>
        <w:rPr>
          <w:rFonts w:ascii="Arial" w:eastAsia="Arial" w:hAnsi="Arial" w:cs="Arial"/>
          <w:sz w:val="24"/>
          <w:szCs w:val="24"/>
        </w:rPr>
      </w:pPr>
    </w:p>
    <w:p w:rsidR="009E3517" w:rsidRDefault="009E3517">
      <w:pPr>
        <w:pStyle w:val="Standard"/>
        <w:autoSpaceDE w:val="0"/>
        <w:rPr>
          <w:rFonts w:ascii="Arial" w:eastAsia="Arial" w:hAnsi="Arial" w:cs="Arial"/>
          <w:sz w:val="24"/>
          <w:szCs w:val="24"/>
        </w:rPr>
      </w:pPr>
    </w:p>
    <w:p w:rsidR="009E3517" w:rsidRDefault="009E3517">
      <w:pPr>
        <w:pStyle w:val="Standard"/>
        <w:autoSpaceDE w:val="0"/>
        <w:rPr>
          <w:rFonts w:ascii="Arial" w:eastAsia="Arial" w:hAnsi="Arial" w:cs="Arial"/>
          <w:sz w:val="24"/>
          <w:szCs w:val="24"/>
        </w:rPr>
      </w:pPr>
    </w:p>
    <w:p w:rsidR="009E3517" w:rsidRDefault="009E3517">
      <w:pPr>
        <w:pStyle w:val="Standard"/>
        <w:autoSpaceDE w:val="0"/>
        <w:rPr>
          <w:rFonts w:ascii="Arial" w:eastAsia="Arial" w:hAnsi="Arial" w:cs="Arial"/>
          <w:sz w:val="24"/>
          <w:szCs w:val="24"/>
        </w:rPr>
      </w:pPr>
    </w:p>
    <w:sectPr w:rsidR="009E3517">
      <w:headerReference w:type="default" r:id="rId8"/>
      <w:footerReference w:type="default" r:id="rId9"/>
      <w:pgSz w:w="12240" w:h="15840"/>
      <w:pgMar w:top="776"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AF" w:rsidRDefault="00803DAF">
      <w:r>
        <w:separator/>
      </w:r>
    </w:p>
  </w:endnote>
  <w:endnote w:type="continuationSeparator" w:id="0">
    <w:p w:rsidR="00803DAF" w:rsidRDefault="0080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00" w:rsidRDefault="00803DAF">
    <w:pPr>
      <w:pStyle w:val="Standard"/>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BB7C00" w:rsidRDefault="00803DAF">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BB7C00" w:rsidRDefault="00916AF1">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AF" w:rsidRDefault="00803DAF">
      <w:r>
        <w:rPr>
          <w:color w:val="000000"/>
        </w:rPr>
        <w:separator/>
      </w:r>
    </w:p>
  </w:footnote>
  <w:footnote w:type="continuationSeparator" w:id="0">
    <w:p w:rsidR="00803DAF" w:rsidRDefault="0080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00" w:rsidRDefault="00803DAF">
    <w:pPr>
      <w:pStyle w:val="Standard"/>
      <w:jc w:val="center"/>
      <w:rPr>
        <w:b/>
        <w:sz w:val="28"/>
        <w:szCs w:val="28"/>
      </w:rPr>
    </w:pPr>
  </w:p>
  <w:p w:rsidR="00BB7C00" w:rsidRDefault="00916AF1">
    <w:pPr>
      <w:pStyle w:val="Standard"/>
      <w:jc w:val="center"/>
      <w:rPr>
        <w:b/>
        <w:sz w:val="44"/>
        <w:szCs w:val="44"/>
      </w:rPr>
    </w:pPr>
    <w:r>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BFC"/>
    <w:multiLevelType w:val="multilevel"/>
    <w:tmpl w:val="57B8B1D0"/>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1C74132"/>
    <w:multiLevelType w:val="multilevel"/>
    <w:tmpl w:val="9B14D5F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A876C2C"/>
    <w:multiLevelType w:val="multilevel"/>
    <w:tmpl w:val="58E01A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BE62B1A"/>
    <w:multiLevelType w:val="hybridMultilevel"/>
    <w:tmpl w:val="620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318B4"/>
    <w:multiLevelType w:val="multilevel"/>
    <w:tmpl w:val="CB783E7E"/>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511530E"/>
    <w:multiLevelType w:val="multilevel"/>
    <w:tmpl w:val="2F08A32A"/>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4C40723B"/>
    <w:multiLevelType w:val="multilevel"/>
    <w:tmpl w:val="4594CAC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EB948DE"/>
    <w:multiLevelType w:val="hybridMultilevel"/>
    <w:tmpl w:val="8626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197DD9"/>
    <w:multiLevelType w:val="multilevel"/>
    <w:tmpl w:val="70D61AF6"/>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54E94477"/>
    <w:multiLevelType w:val="multilevel"/>
    <w:tmpl w:val="96A6D80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EF9352E"/>
    <w:multiLevelType w:val="multilevel"/>
    <w:tmpl w:val="C84233CC"/>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6FD338BB"/>
    <w:multiLevelType w:val="multilevel"/>
    <w:tmpl w:val="37FC48A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725035C3"/>
    <w:multiLevelType w:val="multilevel"/>
    <w:tmpl w:val="65D2AE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6E32157"/>
    <w:multiLevelType w:val="multilevel"/>
    <w:tmpl w:val="58BA52F2"/>
    <w:styleLink w:val="WW8Num2"/>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4">
    <w:nsid w:val="78135452"/>
    <w:multiLevelType w:val="multilevel"/>
    <w:tmpl w:val="0C30073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5">
    <w:nsid w:val="7AAF661E"/>
    <w:multiLevelType w:val="hybridMultilevel"/>
    <w:tmpl w:val="B86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B13D2"/>
    <w:multiLevelType w:val="multilevel"/>
    <w:tmpl w:val="13004ED4"/>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13"/>
  </w:num>
  <w:num w:numId="3">
    <w:abstractNumId w:val="6"/>
  </w:num>
  <w:num w:numId="4">
    <w:abstractNumId w:val="4"/>
  </w:num>
  <w:num w:numId="5">
    <w:abstractNumId w:val="10"/>
  </w:num>
  <w:num w:numId="6">
    <w:abstractNumId w:val="5"/>
  </w:num>
  <w:num w:numId="7">
    <w:abstractNumId w:val="1"/>
  </w:num>
  <w:num w:numId="8">
    <w:abstractNumId w:val="11"/>
  </w:num>
  <w:num w:numId="9">
    <w:abstractNumId w:val="0"/>
  </w:num>
  <w:num w:numId="10">
    <w:abstractNumId w:val="16"/>
  </w:num>
  <w:num w:numId="11">
    <w:abstractNumId w:val="9"/>
  </w:num>
  <w:num w:numId="12">
    <w:abstractNumId w:val="8"/>
  </w:num>
  <w:num w:numId="13">
    <w:abstractNumId w:val="12"/>
  </w:num>
  <w:num w:numId="14">
    <w:abstractNumId w:val="2"/>
  </w:num>
  <w:num w:numId="15">
    <w:abstractNumId w:val="14"/>
  </w:num>
  <w:num w:numId="16">
    <w:abstractNumId w:val="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3517"/>
    <w:rsid w:val="000450D4"/>
    <w:rsid w:val="00803DAF"/>
    <w:rsid w:val="00887A39"/>
    <w:rsid w:val="00916AF1"/>
    <w:rsid w:val="009E3517"/>
    <w:rsid w:val="009E6272"/>
    <w:rsid w:val="00A16E2A"/>
    <w:rsid w:val="00E22715"/>
    <w:rsid w:val="00E6024E"/>
    <w:rsid w:val="00ED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3126849</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dschulz</cp:lastModifiedBy>
  <cp:revision>7</cp:revision>
  <cp:lastPrinted>2013-08-05T07:33:00Z</cp:lastPrinted>
  <dcterms:created xsi:type="dcterms:W3CDTF">2013-08-12T09:12:00Z</dcterms:created>
  <dcterms:modified xsi:type="dcterms:W3CDTF">2014-07-22T15:09:00Z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